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935C2">
      <w:pPr>
        <w:tabs>
          <w:tab w:val="left" w:pos="900"/>
          <w:tab w:val="left" w:pos="7560"/>
        </w:tabs>
        <w:spacing w:line="480" w:lineRule="exact"/>
        <w:jc w:val="center"/>
        <w:rPr>
          <w:rFonts w:hint="eastAsia"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广州体育学院第七届教代会暨第十一届</w:t>
      </w:r>
    </w:p>
    <w:p w14:paraId="58977F5F">
      <w:pPr>
        <w:tabs>
          <w:tab w:val="left" w:pos="900"/>
          <w:tab w:val="left" w:pos="7560"/>
        </w:tabs>
        <w:spacing w:line="480" w:lineRule="exact"/>
        <w:jc w:val="center"/>
        <w:rPr>
          <w:rFonts w:ascii="宋体" w:hAnsi="宋体" w:eastAsia="宋体" w:cs="Times New Roman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</w:rPr>
        <w:t>工代会第</w:t>
      </w:r>
      <w:r>
        <w:rPr>
          <w:rFonts w:hint="eastAsia" w:ascii="宋体" w:hAnsi="宋体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宋体" w:hAnsi="宋体" w:eastAsia="宋体" w:cs="Times New Roman"/>
          <w:b/>
          <w:sz w:val="44"/>
          <w:szCs w:val="44"/>
        </w:rPr>
        <w:t>次会议提案表</w:t>
      </w:r>
      <w:r>
        <w:rPr>
          <w:rFonts w:hint="eastAsia" w:ascii="宋体" w:hAnsi="宋体" w:eastAsia="宋体" w:cs="Times New Roman"/>
          <w:b/>
          <w:bCs/>
          <w:sz w:val="44"/>
          <w:szCs w:val="44"/>
        </w:rPr>
        <w:t xml:space="preserve">  </w:t>
      </w: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 </w:t>
      </w:r>
    </w:p>
    <w:p w14:paraId="6F8D6F48">
      <w:pPr>
        <w:spacing w:line="160" w:lineRule="exact"/>
        <w:ind w:firstLine="560" w:firstLineChars="200"/>
        <w:rPr>
          <w:rFonts w:ascii="宋体" w:hAnsi="宋体" w:eastAsia="宋体" w:cs="Times New Roman"/>
          <w:sz w:val="28"/>
          <w:szCs w:val="28"/>
        </w:rPr>
      </w:pPr>
    </w:p>
    <w:p w14:paraId="5D7CE24B">
      <w:pPr>
        <w:spacing w:line="520" w:lineRule="exact"/>
        <w:ind w:firstLine="640" w:firstLineChars="200"/>
        <w:rPr>
          <w:rFonts w:ascii="华文仿宋" w:hAnsi="华文仿宋" w:eastAsia="华文仿宋" w:cs="Times New Roman"/>
          <w:b/>
          <w:bCs/>
          <w:sz w:val="28"/>
          <w:szCs w:val="28"/>
        </w:rPr>
      </w:pPr>
      <w:r>
        <w:rPr>
          <w:rFonts w:hint="eastAsia" w:ascii="华文仿宋" w:hAnsi="华文仿宋" w:eastAsia="华文仿宋" w:cs="Times New Roman"/>
          <w:sz w:val="32"/>
          <w:szCs w:val="32"/>
          <w:lang w:eastAsia="zh-CN"/>
        </w:rPr>
        <w:t>202</w:t>
      </w:r>
      <w:r>
        <w:rPr>
          <w:rFonts w:hint="eastAsia" w:ascii="华文仿宋" w:hAnsi="华文仿宋" w:eastAsia="华文仿宋" w:cs="Times New Roman"/>
          <w:sz w:val="32"/>
          <w:szCs w:val="32"/>
          <w:lang w:val="en-US" w:eastAsia="zh-CN"/>
        </w:rPr>
        <w:t>6</w:t>
      </w:r>
      <w:r>
        <w:rPr>
          <w:rFonts w:hint="eastAsia" w:ascii="华文仿宋" w:hAnsi="华文仿宋" w:eastAsia="华文仿宋" w:cs="Times New Roman"/>
          <w:sz w:val="32"/>
          <w:szCs w:val="32"/>
        </w:rPr>
        <w:t>年  月  日</w:t>
      </w:r>
      <w:r>
        <w:rPr>
          <w:rFonts w:hint="eastAsia" w:ascii="华文仿宋" w:hAnsi="华文仿宋" w:eastAsia="华文仿宋" w:cs="Times New Roman"/>
          <w:sz w:val="28"/>
          <w:szCs w:val="28"/>
        </w:rPr>
        <w:t xml:space="preserve">                           </w:t>
      </w:r>
      <w:r>
        <w:rPr>
          <w:rFonts w:hint="eastAsia" w:ascii="华文仿宋" w:hAnsi="华文仿宋" w:eastAsia="华文仿宋" w:cs="Times New Roman"/>
          <w:sz w:val="32"/>
          <w:szCs w:val="32"/>
        </w:rPr>
        <w:t>第     号</w:t>
      </w:r>
    </w:p>
    <w:tbl>
      <w:tblPr>
        <w:tblStyle w:val="3"/>
        <w:tblW w:w="93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964"/>
        <w:gridCol w:w="1276"/>
        <w:gridCol w:w="2268"/>
        <w:gridCol w:w="1276"/>
        <w:gridCol w:w="2894"/>
      </w:tblGrid>
      <w:tr w14:paraId="0677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70" w:type="dxa"/>
            <w:gridSpan w:val="2"/>
            <w:vMerge w:val="restart"/>
            <w:noWrap w:val="0"/>
            <w:vAlign w:val="center"/>
          </w:tcPr>
          <w:p w14:paraId="5F05BDA1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提案人</w:t>
            </w:r>
          </w:p>
        </w:tc>
        <w:tc>
          <w:tcPr>
            <w:tcW w:w="1276" w:type="dxa"/>
            <w:noWrap w:val="0"/>
            <w:vAlign w:val="center"/>
          </w:tcPr>
          <w:p w14:paraId="14C74863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姓  名</w:t>
            </w:r>
          </w:p>
        </w:tc>
        <w:tc>
          <w:tcPr>
            <w:tcW w:w="2268" w:type="dxa"/>
            <w:noWrap w:val="0"/>
            <w:vAlign w:val="center"/>
          </w:tcPr>
          <w:p w14:paraId="1AE061F9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DB05AFB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单  位</w:t>
            </w:r>
          </w:p>
        </w:tc>
        <w:tc>
          <w:tcPr>
            <w:tcW w:w="2894" w:type="dxa"/>
            <w:noWrap w:val="0"/>
            <w:vAlign w:val="center"/>
          </w:tcPr>
          <w:p w14:paraId="458DD071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</w:tr>
      <w:tr w14:paraId="057E5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670" w:type="dxa"/>
            <w:gridSpan w:val="2"/>
            <w:vMerge w:val="continue"/>
            <w:noWrap w:val="0"/>
            <w:vAlign w:val="center"/>
          </w:tcPr>
          <w:p w14:paraId="0B80975E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703D26F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电  话</w:t>
            </w:r>
          </w:p>
        </w:tc>
        <w:tc>
          <w:tcPr>
            <w:tcW w:w="2268" w:type="dxa"/>
            <w:noWrap w:val="0"/>
            <w:vAlign w:val="center"/>
          </w:tcPr>
          <w:p w14:paraId="05015934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  <w:noWrap w:val="0"/>
            <w:vAlign w:val="center"/>
          </w:tcPr>
          <w:p w14:paraId="0E6E2430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ascii="华文仿宋" w:hAnsi="华文仿宋" w:eastAsia="华文仿宋" w:cs="宋体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2894" w:type="dxa"/>
            <w:noWrap w:val="0"/>
            <w:vAlign w:val="center"/>
          </w:tcPr>
          <w:p w14:paraId="6BF426BC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</w:tr>
      <w:tr w14:paraId="7A03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7B18420C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附议人</w:t>
            </w:r>
          </w:p>
        </w:tc>
        <w:tc>
          <w:tcPr>
            <w:tcW w:w="7714" w:type="dxa"/>
            <w:gridSpan w:val="4"/>
            <w:noWrap w:val="0"/>
            <w:vAlign w:val="center"/>
          </w:tcPr>
          <w:p w14:paraId="5A259362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</w:tr>
      <w:tr w14:paraId="5228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706" w:type="dxa"/>
            <w:vMerge w:val="restart"/>
            <w:noWrap w:val="0"/>
            <w:vAlign w:val="center"/>
          </w:tcPr>
          <w:p w14:paraId="07FB0576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提</w:t>
            </w:r>
          </w:p>
          <w:p w14:paraId="53BCFC64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案</w:t>
            </w:r>
          </w:p>
          <w:p w14:paraId="1098659C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内</w:t>
            </w:r>
          </w:p>
          <w:p w14:paraId="2E9D117B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容</w:t>
            </w:r>
          </w:p>
          <w:p w14:paraId="5B53F26B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 w14:paraId="681D18EA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案名</w:t>
            </w:r>
          </w:p>
        </w:tc>
        <w:tc>
          <w:tcPr>
            <w:tcW w:w="771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2CE9633">
            <w:pPr>
              <w:spacing w:line="520" w:lineRule="exact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</w:tr>
      <w:tr w14:paraId="7363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706" w:type="dxa"/>
            <w:vMerge w:val="continue"/>
            <w:noWrap w:val="0"/>
            <w:vAlign w:val="center"/>
          </w:tcPr>
          <w:p w14:paraId="39B17170">
            <w:pPr>
              <w:spacing w:line="520" w:lineRule="exact"/>
              <w:jc w:val="center"/>
              <w:rPr>
                <w:rFonts w:hint="eastAsia" w:ascii="华文仿宋" w:hAnsi="华文仿宋" w:eastAsia="华文仿宋" w:cs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 w14:paraId="1FD91C52">
            <w:pPr>
              <w:spacing w:line="520" w:lineRule="exact"/>
              <w:jc w:val="center"/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类别</w:t>
            </w:r>
          </w:p>
        </w:tc>
        <w:tc>
          <w:tcPr>
            <w:tcW w:w="771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D1AF9D5">
            <w:pPr>
              <w:spacing w:line="520" w:lineRule="exact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32"/>
                <w:szCs w:val="32"/>
              </w:rPr>
              <w:t>□改革发展；□教学管理；□学科建设；□人事管理；□生活福利；□校园文化；□校园管理；□后勤保障；□财务管理；□其他</w:t>
            </w:r>
          </w:p>
        </w:tc>
      </w:tr>
      <w:tr w14:paraId="422B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  <w:jc w:val="center"/>
        </w:trPr>
        <w:tc>
          <w:tcPr>
            <w:tcW w:w="706" w:type="dxa"/>
            <w:vMerge w:val="continue"/>
            <w:noWrap w:val="0"/>
            <w:vAlign w:val="center"/>
          </w:tcPr>
          <w:p w14:paraId="4F96ED81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 w14:paraId="49798AF2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案</w:t>
            </w:r>
          </w:p>
          <w:p w14:paraId="5000C9B7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由</w:t>
            </w:r>
          </w:p>
        </w:tc>
        <w:tc>
          <w:tcPr>
            <w:tcW w:w="771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43528813">
            <w:pPr>
              <w:spacing w:line="520" w:lineRule="exact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</w:tr>
      <w:tr w14:paraId="43AEC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0" w:hRule="atLeast"/>
          <w:jc w:val="center"/>
        </w:trPr>
        <w:tc>
          <w:tcPr>
            <w:tcW w:w="706" w:type="dxa"/>
            <w:vMerge w:val="continue"/>
            <w:noWrap w:val="0"/>
            <w:vAlign w:val="center"/>
          </w:tcPr>
          <w:p w14:paraId="4476E775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</w:p>
        </w:tc>
        <w:tc>
          <w:tcPr>
            <w:tcW w:w="964" w:type="dxa"/>
            <w:noWrap w:val="0"/>
            <w:vAlign w:val="center"/>
          </w:tcPr>
          <w:p w14:paraId="544E19FF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解</w:t>
            </w:r>
          </w:p>
          <w:p w14:paraId="60780942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决</w:t>
            </w:r>
          </w:p>
          <w:p w14:paraId="0F282660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措</w:t>
            </w:r>
          </w:p>
          <w:p w14:paraId="349858A7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施</w:t>
            </w:r>
          </w:p>
          <w:p w14:paraId="11475DF1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和</w:t>
            </w:r>
          </w:p>
          <w:p w14:paraId="3B6AD915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建</w:t>
            </w:r>
          </w:p>
          <w:p w14:paraId="0375CE22">
            <w:pPr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议</w:t>
            </w:r>
          </w:p>
        </w:tc>
        <w:tc>
          <w:tcPr>
            <w:tcW w:w="7714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3F13F24F">
            <w:pPr>
              <w:spacing w:line="520" w:lineRule="exact"/>
              <w:rPr>
                <w:rFonts w:ascii="华文仿宋" w:hAnsi="华文仿宋" w:eastAsia="华文仿宋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 w:val="28"/>
                <w:szCs w:val="28"/>
              </w:rPr>
              <w:t>（可另附页）</w:t>
            </w:r>
          </w:p>
        </w:tc>
      </w:tr>
      <w:tr w14:paraId="5F53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690006F1">
            <w:pPr>
              <w:widowControl/>
              <w:spacing w:line="520" w:lineRule="exact"/>
              <w:jc w:val="center"/>
              <w:rPr>
                <w:rFonts w:ascii="华文仿宋" w:hAnsi="华文仿宋" w:eastAsia="华文仿宋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宋体"/>
                <w:bCs/>
                <w:kern w:val="0"/>
                <w:sz w:val="32"/>
                <w:szCs w:val="32"/>
              </w:rPr>
              <w:t>提案工作</w:t>
            </w:r>
          </w:p>
          <w:p w14:paraId="3BB64132">
            <w:pPr>
              <w:widowControl/>
              <w:spacing w:line="520" w:lineRule="exact"/>
              <w:jc w:val="center"/>
              <w:rPr>
                <w:rFonts w:ascii="华文仿宋" w:hAnsi="华文仿宋" w:eastAsia="华文仿宋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宋体"/>
                <w:bCs/>
                <w:kern w:val="0"/>
                <w:sz w:val="32"/>
                <w:szCs w:val="32"/>
              </w:rPr>
              <w:t>委员会</w:t>
            </w:r>
          </w:p>
          <w:p w14:paraId="6875804D">
            <w:pPr>
              <w:spacing w:line="520" w:lineRule="exact"/>
              <w:jc w:val="center"/>
              <w:rPr>
                <w:rFonts w:ascii="华文仿宋" w:hAnsi="华文仿宋" w:eastAsia="华文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Cs/>
                <w:kern w:val="0"/>
                <w:sz w:val="32"/>
                <w:szCs w:val="32"/>
              </w:rPr>
              <w:t>审核意见</w:t>
            </w:r>
          </w:p>
        </w:tc>
        <w:tc>
          <w:tcPr>
            <w:tcW w:w="7714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 w14:paraId="3952BDA9">
            <w:pPr>
              <w:widowControl/>
              <w:spacing w:line="640" w:lineRule="exact"/>
              <w:ind w:firstLine="320" w:firstLineChars="100"/>
              <w:jc w:val="left"/>
              <w:rPr>
                <w:rFonts w:ascii="华文仿宋" w:hAnsi="华文仿宋" w:eastAsia="华文仿宋" w:cs="Times New Roman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sz w:val="32"/>
                <w:szCs w:val="32"/>
              </w:rPr>
              <w:t>□同意立案</w:t>
            </w:r>
          </w:p>
          <w:p w14:paraId="1BC33BEC">
            <w:pPr>
              <w:widowControl/>
              <w:spacing w:line="640" w:lineRule="exact"/>
              <w:jc w:val="left"/>
              <w:rPr>
                <w:rFonts w:ascii="华文仿宋" w:hAnsi="华文仿宋" w:eastAsia="华文仿宋" w:cs="Times New Roman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sz w:val="32"/>
                <w:szCs w:val="32"/>
              </w:rPr>
              <w:t xml:space="preserve">  送</w:t>
            </w:r>
            <w:r>
              <w:rPr>
                <w:rFonts w:hint="eastAsia" w:ascii="华文仿宋" w:hAnsi="华文仿宋" w:eastAsia="华文仿宋" w:cs="Times New Roman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hint="eastAsia" w:ascii="华文仿宋" w:hAnsi="华文仿宋" w:eastAsia="华文仿宋" w:cs="Times New Roman"/>
                <w:sz w:val="32"/>
                <w:szCs w:val="32"/>
              </w:rPr>
              <w:t>主办、</w:t>
            </w:r>
            <w:r>
              <w:rPr>
                <w:rFonts w:hint="eastAsia" w:ascii="华文仿宋" w:hAnsi="华文仿宋" w:eastAsia="华文仿宋" w:cs="Times New Roman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hint="eastAsia" w:ascii="华文仿宋" w:hAnsi="华文仿宋" w:eastAsia="华文仿宋" w:cs="Times New Roman"/>
                <w:sz w:val="32"/>
                <w:szCs w:val="32"/>
              </w:rPr>
              <w:t>协办。</w:t>
            </w:r>
          </w:p>
          <w:p w14:paraId="0853E1D4">
            <w:pPr>
              <w:widowControl/>
              <w:spacing w:line="640" w:lineRule="exact"/>
              <w:ind w:firstLine="320" w:firstLineChars="100"/>
              <w:jc w:val="left"/>
              <w:rPr>
                <w:rFonts w:ascii="华文仿宋" w:hAnsi="华文仿宋" w:eastAsia="华文仿宋" w:cs="Times New Roman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sz w:val="32"/>
                <w:szCs w:val="32"/>
              </w:rPr>
              <w:t>□作为工作建议</w:t>
            </w:r>
          </w:p>
          <w:p w14:paraId="408EB7E0">
            <w:pPr>
              <w:widowControl/>
              <w:spacing w:line="640" w:lineRule="exact"/>
              <w:jc w:val="left"/>
              <w:rPr>
                <w:rFonts w:ascii="华文仿宋" w:hAnsi="华文仿宋" w:eastAsia="华文仿宋" w:cs="Times New Roman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sz w:val="32"/>
                <w:szCs w:val="32"/>
              </w:rPr>
              <w:t xml:space="preserve">  送</w:t>
            </w:r>
            <w:r>
              <w:rPr>
                <w:rFonts w:hint="eastAsia" w:ascii="华文仿宋" w:hAnsi="华文仿宋" w:eastAsia="华文仿宋" w:cs="Times New Roman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hint="eastAsia" w:ascii="华文仿宋" w:hAnsi="华文仿宋" w:eastAsia="华文仿宋" w:cs="Times New Roman"/>
                <w:sz w:val="32"/>
                <w:szCs w:val="32"/>
              </w:rPr>
              <w:t>主办、</w:t>
            </w:r>
            <w:r>
              <w:rPr>
                <w:rFonts w:hint="eastAsia" w:ascii="华文仿宋" w:hAnsi="华文仿宋" w:eastAsia="华文仿宋" w:cs="Times New Roman"/>
                <w:sz w:val="32"/>
                <w:szCs w:val="32"/>
                <w:u w:val="single"/>
              </w:rPr>
              <w:t xml:space="preserve">               </w:t>
            </w:r>
            <w:r>
              <w:rPr>
                <w:rFonts w:hint="eastAsia" w:ascii="华文仿宋" w:hAnsi="华文仿宋" w:eastAsia="华文仿宋" w:cs="Times New Roman"/>
                <w:sz w:val="32"/>
                <w:szCs w:val="32"/>
              </w:rPr>
              <w:t>协办。</w:t>
            </w:r>
          </w:p>
          <w:p w14:paraId="531654F8">
            <w:pPr>
              <w:spacing w:line="0" w:lineRule="atLeast"/>
              <w:rPr>
                <w:rFonts w:hint="eastAsia" w:ascii="华文仿宋" w:hAnsi="华文仿宋" w:eastAsia="华文仿宋" w:cs="Times New Roman"/>
                <w:sz w:val="10"/>
                <w:szCs w:val="10"/>
              </w:rPr>
            </w:pPr>
          </w:p>
          <w:p w14:paraId="42CEAA81">
            <w:pPr>
              <w:spacing w:line="600" w:lineRule="exact"/>
              <w:ind w:firstLine="280" w:firstLineChars="100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pacing w:val="-20"/>
                <w:sz w:val="32"/>
                <w:szCs w:val="32"/>
              </w:rPr>
              <w:t>委员会主任（签名）</w:t>
            </w:r>
            <w:r>
              <w:rPr>
                <w:rFonts w:hint="eastAsia" w:ascii="华文仿宋" w:hAnsi="华文仿宋" w:eastAsia="华文仿宋" w:cs="Times New Roman"/>
                <w:sz w:val="32"/>
                <w:szCs w:val="32"/>
              </w:rPr>
              <w:t xml:space="preserve">：             </w:t>
            </w:r>
            <w:r>
              <w:rPr>
                <w:rFonts w:hint="eastAsia" w:ascii="华文仿宋" w:hAnsi="华文仿宋" w:eastAsia="华文仿宋" w:cs="Times New Roman"/>
                <w:sz w:val="32"/>
                <w:szCs w:val="32"/>
                <w:lang w:eastAsia="zh-CN"/>
              </w:rPr>
              <w:t>2025</w:t>
            </w:r>
            <w:r>
              <w:rPr>
                <w:rFonts w:hint="eastAsia" w:ascii="华文仿宋" w:hAnsi="华文仿宋" w:eastAsia="华文仿宋" w:cs="Times New Roman"/>
                <w:sz w:val="32"/>
                <w:szCs w:val="32"/>
              </w:rPr>
              <w:t>年  月  日</w:t>
            </w:r>
          </w:p>
        </w:tc>
      </w:tr>
      <w:tr w14:paraId="3898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1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50B98B9F">
            <w:pPr>
              <w:widowControl/>
              <w:spacing w:line="520" w:lineRule="exact"/>
              <w:jc w:val="center"/>
              <w:rPr>
                <w:rFonts w:ascii="华文仿宋" w:hAnsi="华文仿宋" w:eastAsia="华文仿宋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宋体"/>
                <w:bCs/>
                <w:kern w:val="0"/>
                <w:sz w:val="32"/>
                <w:szCs w:val="32"/>
              </w:rPr>
              <w:t>承办部门主管校领导意见</w:t>
            </w:r>
          </w:p>
        </w:tc>
        <w:tc>
          <w:tcPr>
            <w:tcW w:w="7714" w:type="dxa"/>
            <w:gridSpan w:val="4"/>
            <w:noWrap w:val="0"/>
            <w:vAlign w:val="top"/>
          </w:tcPr>
          <w:p w14:paraId="211997C1">
            <w:pPr>
              <w:spacing w:line="700" w:lineRule="exact"/>
              <w:ind w:firstLine="643" w:firstLineChars="200"/>
              <w:rPr>
                <w:rFonts w:hint="eastAsia" w:ascii="宋体" w:hAnsi="宋体" w:eastAsia="宋体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sz w:val="32"/>
                <w:szCs w:val="32"/>
              </w:rPr>
              <w:t>本提案由</w:t>
            </w:r>
            <w:r>
              <w:rPr>
                <w:rFonts w:hint="eastAsia" w:ascii="宋体" w:hAnsi="宋体" w:eastAsia="宋体" w:cs="Times New Roman"/>
                <w:b/>
                <w:sz w:val="32"/>
                <w:szCs w:val="32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Times New Roman"/>
                <w:b/>
                <w:sz w:val="32"/>
                <w:szCs w:val="32"/>
              </w:rPr>
              <w:t>负责实施，请于</w:t>
            </w:r>
            <w:r>
              <w:rPr>
                <w:rFonts w:hint="eastAsia" w:ascii="宋体" w:hAnsi="宋体" w:eastAsia="宋体" w:cs="Times New Roman"/>
                <w:b/>
                <w:sz w:val="32"/>
                <w:szCs w:val="32"/>
                <w:lang w:eastAsia="zh-CN"/>
              </w:rPr>
              <w:t>2025</w:t>
            </w:r>
            <w:r>
              <w:rPr>
                <w:rFonts w:hint="eastAsia" w:ascii="宋体" w:hAnsi="宋体" w:eastAsia="宋体" w:cs="Times New Roman"/>
                <w:b/>
                <w:sz w:val="32"/>
                <w:szCs w:val="32"/>
              </w:rPr>
              <w:t>年</w:t>
            </w:r>
            <w:r>
              <w:rPr>
                <w:rFonts w:hint="eastAsia" w:ascii="宋体" w:hAnsi="宋体" w:eastAsia="宋体" w:cs="Times New Roman"/>
                <w:b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/>
                <w:sz w:val="32"/>
                <w:szCs w:val="32"/>
              </w:rPr>
              <w:t>月</w:t>
            </w:r>
            <w:r>
              <w:rPr>
                <w:rFonts w:hint="eastAsia" w:ascii="宋体" w:hAnsi="宋体" w:eastAsia="宋体" w:cs="Times New Roman"/>
                <w:b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b/>
                <w:sz w:val="32"/>
                <w:szCs w:val="32"/>
              </w:rPr>
              <w:t>日前完成。</w:t>
            </w:r>
          </w:p>
          <w:p w14:paraId="1C0841B8">
            <w:pPr>
              <w:spacing w:line="580" w:lineRule="exact"/>
              <w:rPr>
                <w:rFonts w:hint="eastAsia" w:ascii="华文仿宋" w:hAnsi="华文仿宋" w:eastAsia="华文仿宋" w:cs="Times New Roman"/>
                <w:sz w:val="11"/>
                <w:szCs w:val="11"/>
              </w:rPr>
            </w:pPr>
          </w:p>
          <w:p w14:paraId="344471B8">
            <w:pPr>
              <w:spacing w:line="520" w:lineRule="exact"/>
              <w:ind w:firstLine="640" w:firstLineChars="200"/>
              <w:rPr>
                <w:rFonts w:ascii="华文仿宋" w:hAnsi="华文仿宋" w:eastAsia="华文仿宋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sz w:val="32"/>
                <w:szCs w:val="32"/>
              </w:rPr>
              <w:t xml:space="preserve">校领导（签名）：            </w:t>
            </w: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年   月  日</w:t>
            </w:r>
          </w:p>
        </w:tc>
      </w:tr>
      <w:tr w14:paraId="179C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62F31A1C">
            <w:pPr>
              <w:spacing w:line="520" w:lineRule="exact"/>
              <w:jc w:val="center"/>
              <w:rPr>
                <w:rFonts w:hint="eastAsia" w:ascii="华文仿宋" w:hAnsi="华文仿宋" w:eastAsia="华文仿宋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宋体"/>
                <w:bCs/>
                <w:kern w:val="0"/>
                <w:sz w:val="32"/>
                <w:szCs w:val="32"/>
              </w:rPr>
              <w:t>承办部门</w:t>
            </w:r>
          </w:p>
          <w:p w14:paraId="5AA9E21C">
            <w:pPr>
              <w:spacing w:line="520" w:lineRule="exact"/>
              <w:jc w:val="center"/>
              <w:rPr>
                <w:rFonts w:hint="eastAsia" w:ascii="华文仿宋" w:hAnsi="华文仿宋" w:eastAsia="华文仿宋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宋体"/>
                <w:bCs/>
                <w:kern w:val="0"/>
                <w:sz w:val="32"/>
                <w:szCs w:val="32"/>
              </w:rPr>
              <w:t>实施及</w:t>
            </w:r>
          </w:p>
          <w:p w14:paraId="3510ADA3">
            <w:pPr>
              <w:spacing w:line="520" w:lineRule="exact"/>
              <w:jc w:val="center"/>
              <w:rPr>
                <w:rFonts w:ascii="华文仿宋" w:hAnsi="华文仿宋" w:eastAsia="华文仿宋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Cs/>
                <w:kern w:val="0"/>
                <w:sz w:val="32"/>
                <w:szCs w:val="32"/>
              </w:rPr>
              <w:t>处理意见</w:t>
            </w:r>
          </w:p>
        </w:tc>
        <w:tc>
          <w:tcPr>
            <w:tcW w:w="7714" w:type="dxa"/>
            <w:gridSpan w:val="4"/>
            <w:noWrap w:val="0"/>
            <w:vAlign w:val="top"/>
          </w:tcPr>
          <w:p w14:paraId="762DBF06">
            <w:pPr>
              <w:widowControl/>
              <w:spacing w:line="600" w:lineRule="auto"/>
              <w:ind w:left="421" w:leftChars="134" w:hanging="140" w:hangingChars="50"/>
              <w:rPr>
                <w:rFonts w:hint="eastAsia"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sz w:val="28"/>
                <w:szCs w:val="28"/>
              </w:rPr>
              <w:t>（可另附页）</w:t>
            </w:r>
          </w:p>
          <w:p w14:paraId="32F86CEA">
            <w:pPr>
              <w:widowControl/>
              <w:spacing w:line="600" w:lineRule="auto"/>
              <w:ind w:left="421" w:leftChars="134" w:hanging="140" w:hangingChars="50"/>
              <w:rPr>
                <w:rFonts w:hint="eastAsia" w:ascii="华文仿宋" w:hAnsi="华文仿宋" w:eastAsia="华文仿宋" w:cs="Times New Roman"/>
                <w:sz w:val="28"/>
                <w:szCs w:val="28"/>
              </w:rPr>
            </w:pPr>
          </w:p>
          <w:p w14:paraId="31E019B2">
            <w:pPr>
              <w:widowControl/>
              <w:spacing w:line="600" w:lineRule="auto"/>
              <w:rPr>
                <w:rFonts w:hint="eastAsia" w:ascii="华文仿宋" w:hAnsi="华文仿宋" w:eastAsia="华文仿宋" w:cs="Times New Roman"/>
                <w:sz w:val="28"/>
                <w:szCs w:val="28"/>
              </w:rPr>
            </w:pPr>
          </w:p>
          <w:p w14:paraId="6DA046A8">
            <w:pPr>
              <w:widowControl/>
              <w:spacing w:line="600" w:lineRule="auto"/>
              <w:rPr>
                <w:rFonts w:hint="eastAsia" w:ascii="华文仿宋" w:hAnsi="华文仿宋" w:eastAsia="华文仿宋" w:cs="Times New Roman"/>
                <w:sz w:val="28"/>
                <w:szCs w:val="28"/>
              </w:rPr>
            </w:pPr>
          </w:p>
          <w:p w14:paraId="381B7A75">
            <w:pPr>
              <w:spacing w:line="540" w:lineRule="exact"/>
              <w:ind w:firstLine="800" w:firstLineChars="250"/>
              <w:rPr>
                <w:rFonts w:hint="eastAsia" w:ascii="华文仿宋" w:hAnsi="华文仿宋" w:eastAsia="华文仿宋" w:cs="Times New Roman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sz w:val="32"/>
                <w:szCs w:val="32"/>
              </w:rPr>
              <w:t xml:space="preserve">部门负责人（签名）：         </w:t>
            </w:r>
          </w:p>
          <w:p w14:paraId="7696DECA">
            <w:pPr>
              <w:widowControl/>
              <w:spacing w:line="540" w:lineRule="exact"/>
              <w:ind w:left="420" w:leftChars="200" w:firstLine="320" w:firstLineChars="100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32"/>
                <w:szCs w:val="32"/>
              </w:rPr>
              <w:t>分管校领导（签名）：</w:t>
            </w: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 xml:space="preserve">       </w:t>
            </w: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年   月  日</w:t>
            </w:r>
          </w:p>
        </w:tc>
      </w:tr>
      <w:tr w14:paraId="1A8E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3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 w14:paraId="7CD37C58">
            <w:pPr>
              <w:widowControl/>
              <w:spacing w:line="520" w:lineRule="exact"/>
              <w:jc w:val="center"/>
              <w:rPr>
                <w:rFonts w:ascii="华文仿宋" w:hAnsi="华文仿宋" w:eastAsia="华文仿宋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宋体"/>
                <w:bCs/>
                <w:kern w:val="0"/>
                <w:sz w:val="32"/>
                <w:szCs w:val="32"/>
              </w:rPr>
              <w:t>意 见</w:t>
            </w:r>
          </w:p>
          <w:p w14:paraId="573D4D1A">
            <w:pPr>
              <w:widowControl/>
              <w:spacing w:line="520" w:lineRule="exact"/>
              <w:jc w:val="center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宋体"/>
                <w:bCs/>
                <w:kern w:val="0"/>
                <w:sz w:val="32"/>
                <w:szCs w:val="32"/>
              </w:rPr>
              <w:t>反 馈</w:t>
            </w:r>
          </w:p>
        </w:tc>
        <w:tc>
          <w:tcPr>
            <w:tcW w:w="7714" w:type="dxa"/>
            <w:gridSpan w:val="4"/>
            <w:noWrap w:val="0"/>
            <w:vAlign w:val="center"/>
          </w:tcPr>
          <w:p w14:paraId="0C601CDD">
            <w:pPr>
              <w:spacing w:line="600" w:lineRule="exact"/>
              <w:ind w:firstLine="700" w:firstLineChars="250"/>
              <w:jc w:val="left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满意</w:t>
            </w: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 xml:space="preserve"> </w:t>
            </w:r>
          </w:p>
          <w:p w14:paraId="7EED2EEE">
            <w:pPr>
              <w:spacing w:line="600" w:lineRule="exact"/>
              <w:ind w:firstLine="700" w:firstLineChars="250"/>
              <w:jc w:val="left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基本满意</w:t>
            </w:r>
          </w:p>
          <w:p w14:paraId="611C97AA">
            <w:pPr>
              <w:spacing w:line="600" w:lineRule="exact"/>
              <w:ind w:firstLine="700" w:firstLineChars="250"/>
              <w:jc w:val="left"/>
              <w:rPr>
                <w:rFonts w:ascii="华文仿宋" w:hAnsi="华文仿宋" w:eastAsia="华文仿宋" w:cs="Times New Roman"/>
                <w:bCs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□</w:t>
            </w: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不满意</w:t>
            </w:r>
          </w:p>
          <w:p w14:paraId="7B366326">
            <w:pPr>
              <w:spacing w:line="520" w:lineRule="exact"/>
              <w:ind w:firstLine="640" w:firstLineChars="200"/>
              <w:rPr>
                <w:rFonts w:ascii="华文仿宋" w:hAnsi="华文仿宋" w:eastAsia="华文仿宋" w:cs="Times New Roman"/>
                <w:bCs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 xml:space="preserve">提案人（签字）：             </w:t>
            </w: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  <w:lang w:eastAsia="zh-CN"/>
              </w:rPr>
              <w:t>202</w:t>
            </w: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华文仿宋" w:hAnsi="华文仿宋" w:eastAsia="华文仿宋" w:cs="Times New Roman"/>
                <w:bCs/>
                <w:sz w:val="32"/>
                <w:szCs w:val="32"/>
              </w:rPr>
              <w:t>年  月  日</w:t>
            </w:r>
          </w:p>
        </w:tc>
      </w:tr>
    </w:tbl>
    <w:p w14:paraId="2B09F200">
      <w:pPr>
        <w:spacing w:line="520" w:lineRule="exact"/>
        <w:ind w:left="260" w:leftChars="-270" w:right="-693" w:rightChars="-330" w:hanging="827" w:hangingChars="295"/>
        <w:rPr>
          <w:rFonts w:ascii="华文仿宋" w:hAnsi="华文仿宋" w:eastAsia="华文仿宋" w:cs="Times New Roman"/>
          <w:b/>
          <w:bCs/>
          <w:sz w:val="28"/>
          <w:szCs w:val="28"/>
        </w:rPr>
      </w:pPr>
      <w:r>
        <w:rPr>
          <w:rFonts w:hint="eastAsia" w:ascii="华文仿宋" w:hAnsi="华文仿宋" w:eastAsia="华文仿宋" w:cs="Times New Roman"/>
          <w:b/>
          <w:bCs/>
          <w:sz w:val="28"/>
          <w:szCs w:val="28"/>
        </w:rPr>
        <w:t>备注：1、提案要求“一事一案”，附议人至少为2名正式代表，并须亲自签名，也可以代表团或专门委员会名义提出。2、本表A4纸正反打印。</w:t>
      </w:r>
    </w:p>
    <w:p w14:paraId="0596DCF8"/>
    <w:sectPr>
      <w:footerReference r:id="rId3" w:type="default"/>
      <w:footerReference r:id="rId4" w:type="even"/>
      <w:pgSz w:w="11906" w:h="16838"/>
      <w:pgMar w:top="1440" w:right="1797" w:bottom="1021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08C55">
    <w:pPr>
      <w:pStyle w:val="2"/>
      <w:framePr w:wrap="around" w:vAnchor="text" w:hAnchor="margin" w:xAlign="outside" w:y="1"/>
      <w:rPr>
        <w:rStyle w:val="5"/>
        <w:rFonts w:ascii="仿宋_GB2312" w:eastAsia="仿宋_GB2312" w:cs="Times New Roman"/>
        <w:sz w:val="28"/>
        <w:szCs w:val="28"/>
      </w:rPr>
    </w:pPr>
    <w:r>
      <w:rPr>
        <w:rStyle w:val="5"/>
        <w:rFonts w:hint="eastAsia" w:ascii="仿宋_GB2312" w:eastAsia="仿宋_GB2312" w:cs="Times New Roman"/>
        <w:kern w:val="2"/>
        <w:sz w:val="28"/>
        <w:szCs w:val="28"/>
      </w:rPr>
      <w:fldChar w:fldCharType="begin"/>
    </w:r>
    <w:r>
      <w:rPr>
        <w:rStyle w:val="5"/>
        <w:rFonts w:hint="eastAsia" w:ascii="仿宋_GB2312" w:eastAsia="仿宋_GB2312" w:cs="Times New Roman"/>
        <w:kern w:val="2"/>
        <w:sz w:val="28"/>
        <w:szCs w:val="28"/>
      </w:rPr>
      <w:instrText xml:space="preserve">PAGE  </w:instrText>
    </w:r>
    <w:r>
      <w:rPr>
        <w:rStyle w:val="5"/>
        <w:rFonts w:hint="eastAsia" w:ascii="仿宋_GB2312" w:eastAsia="仿宋_GB2312" w:cs="Times New Roman"/>
        <w:kern w:val="2"/>
        <w:sz w:val="28"/>
        <w:szCs w:val="28"/>
      </w:rPr>
      <w:fldChar w:fldCharType="separate"/>
    </w:r>
    <w:r>
      <w:rPr>
        <w:rStyle w:val="5"/>
        <w:rFonts w:ascii="仿宋_GB2312" w:eastAsia="仿宋_GB2312" w:cs="Times New Roman"/>
        <w:kern w:val="2"/>
        <w:sz w:val="28"/>
        <w:szCs w:val="28"/>
      </w:rPr>
      <w:t>- 1 -</w:t>
    </w:r>
    <w:r>
      <w:rPr>
        <w:rStyle w:val="5"/>
        <w:rFonts w:hint="eastAsia" w:ascii="仿宋_GB2312" w:eastAsia="仿宋_GB2312" w:cs="Times New Roman"/>
        <w:kern w:val="2"/>
        <w:sz w:val="28"/>
        <w:szCs w:val="28"/>
      </w:rPr>
      <w:fldChar w:fldCharType="end"/>
    </w:r>
  </w:p>
  <w:p w14:paraId="78D3D68D">
    <w:pPr>
      <w:pStyle w:val="2"/>
      <w:rPr>
        <w:rFonts w:eastAsia="宋体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BD7C8">
    <w:pPr>
      <w:pStyle w:val="2"/>
      <w:framePr w:wrap="around" w:vAnchor="text" w:hAnchor="margin" w:xAlign="center" w:y="1"/>
      <w:rPr>
        <w:rStyle w:val="5"/>
        <w:rFonts w:eastAsia="宋体" w:cs="Times New Roman"/>
      </w:rPr>
    </w:pPr>
    <w:r>
      <w:rPr>
        <w:rFonts w:eastAsia="宋体" w:cs="Times New Roman"/>
      </w:rPr>
      <w:fldChar w:fldCharType="begin"/>
    </w:r>
    <w:r>
      <w:rPr>
        <w:rStyle w:val="5"/>
        <w:rFonts w:eastAsia="宋体" w:cs="Times New Roman"/>
        <w:kern w:val="2"/>
        <w:sz w:val="21"/>
        <w:szCs w:val="24"/>
      </w:rPr>
      <w:instrText xml:space="preserve">PAGE  </w:instrText>
    </w:r>
    <w:r>
      <w:rPr>
        <w:rFonts w:eastAsia="宋体" w:cs="Times New Roman"/>
      </w:rPr>
      <w:fldChar w:fldCharType="separate"/>
    </w:r>
    <w:r>
      <w:rPr>
        <w:rStyle w:val="5"/>
        <w:rFonts w:eastAsia="宋体" w:cs="Times New Roman"/>
        <w:kern w:val="2"/>
        <w:sz w:val="21"/>
        <w:szCs w:val="24"/>
      </w:rPr>
      <w:t>- 1 -</w:t>
    </w:r>
    <w:r>
      <w:rPr>
        <w:rFonts w:eastAsia="宋体" w:cs="Times New Roman"/>
      </w:rPr>
      <w:fldChar w:fldCharType="end"/>
    </w:r>
  </w:p>
  <w:p w14:paraId="7E258769">
    <w:pPr>
      <w:pStyle w:val="2"/>
      <w:rPr>
        <w:rFonts w:eastAsia="宋体"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1C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2026-04-21T09:34:06Z</dcterms:created>
  <dc:creator>admin</dc:creator>
  <cp:lastModifiedBy>玛卡巴卡･晓</cp:lastModifiedBy>
  <dcterms:modified xsi:type="dcterms:W3CDTF">2026-04-21T09:34:39Z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eyJoZGlkIjoiYzE0OTViYmM4YmFhZWFlODNkNWZiOWQwZGY5MTJiYmYiLCJ1c2VySWQiOiIxMDAxNjI4MzE1In0=</vt:lpwstr>
  </property>
  <property fmtid="{D5CDD505-2E9C-101B-9397-08002B2CF9AE}" pid="4" name="ICV">
    <vt:lpwstr>C0C6DFBF0FDB4600928EA8EBDE659108_12</vt:lpwstr>
  </property>
</Properties>
</file>